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1AB">
      <w:pPr>
        <w:pStyle w:val="Style1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Návrh</w:t>
      </w:r>
    </w:p>
    <w:p w:rsidR="00000000" w:rsidRDefault="005B11AB">
      <w:pPr>
        <w:pStyle w:val="Style2"/>
        <w:widowControl/>
        <w:spacing w:before="24"/>
        <w:rPr>
          <w:rStyle w:val="FontStyle14"/>
        </w:rPr>
      </w:pPr>
      <w:bookmarkStart w:id="0" w:name="_GoBack"/>
      <w:r>
        <w:rPr>
          <w:rStyle w:val="FontStyle14"/>
        </w:rPr>
        <w:t xml:space="preserve">na opätovné schválenie jednotlivého vozidla na prevádzku </w:t>
      </w:r>
      <w:bookmarkEnd w:id="0"/>
      <w:r>
        <w:rPr>
          <w:rStyle w:val="FontStyle14"/>
        </w:rPr>
        <w:t>v cestnej premávke v zmysle § 30 zákona (po odcudzení, vyradení alebo pri nevymenení ŠPZ za T s EČ)</w:t>
      </w:r>
    </w:p>
    <w:p w:rsidR="00000000" w:rsidRDefault="005B11AB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2001"/>
        <w:gridCol w:w="87"/>
        <w:gridCol w:w="5937"/>
        <w:gridCol w:w="361"/>
      </w:tblGrid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ind w:left="5" w:hanging="5"/>
              <w:rPr>
                <w:rStyle w:val="FontStyle16"/>
              </w:rPr>
            </w:pPr>
            <w:r w:rsidRPr="005B11AB">
              <w:rPr>
                <w:rStyle w:val="FontStyle16"/>
              </w:rPr>
              <w:t>Fyzická osoba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Meno a priezvisko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Dátum narodenia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 w:rsidRPr="005B11AB">
              <w:rPr>
                <w:rStyle w:val="FontStyle16"/>
              </w:rPr>
              <w:t>Adresa          trvalého pobytu</w:t>
            </w:r>
          </w:p>
          <w:p w:rsidR="00000000" w:rsidRPr="005B11AB" w:rsidRDefault="005B11AB">
            <w:pPr>
              <w:pStyle w:val="Style3"/>
              <w:widowControl/>
              <w:spacing w:line="230" w:lineRule="exact"/>
              <w:ind w:firstLine="5"/>
              <w:rPr>
                <w:rStyle w:val="FontStyle16"/>
              </w:rPr>
            </w:pPr>
            <w:r w:rsidRPr="005B11AB">
              <w:rPr>
                <w:rStyle w:val="FontStyle16"/>
              </w:rPr>
              <w:t>alebo         u cudzinca prechodného pobytu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rPr>
                <w:rStyle w:val="FontStyle16"/>
              </w:rPr>
            </w:pPr>
            <w:r w:rsidRPr="005B11AB">
              <w:rPr>
                <w:rStyle w:val="FontStyle16"/>
              </w:rPr>
              <w:t>Fyzická</w:t>
            </w:r>
          </w:p>
          <w:p w:rsidR="00000000" w:rsidRPr="005B11AB" w:rsidRDefault="005B11AB">
            <w:pPr>
              <w:pStyle w:val="Style3"/>
              <w:widowControl/>
              <w:rPr>
                <w:rStyle w:val="FontStyle16"/>
              </w:rPr>
            </w:pPr>
            <w:r w:rsidRPr="005B11AB">
              <w:rPr>
                <w:rStyle w:val="FontStyle16"/>
              </w:rPr>
              <w:t>osoba-</w:t>
            </w:r>
          </w:p>
          <w:p w:rsidR="00000000" w:rsidRPr="005B11AB" w:rsidRDefault="005B11AB">
            <w:pPr>
              <w:pStyle w:val="Style3"/>
              <w:widowControl/>
              <w:rPr>
                <w:rStyle w:val="FontStyle16"/>
              </w:rPr>
            </w:pPr>
            <w:r w:rsidRPr="005B11AB">
              <w:rPr>
                <w:rStyle w:val="FontStyle16"/>
              </w:rPr>
              <w:t>podnikateľ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 w:rsidRPr="005B11AB">
              <w:rPr>
                <w:rStyle w:val="FontStyle16"/>
              </w:rPr>
              <w:t>Obchodné meno alebo</w:t>
            </w:r>
          </w:p>
          <w:p w:rsidR="00000000" w:rsidRPr="005B11AB" w:rsidRDefault="005B11AB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 w:rsidRPr="005B11AB">
              <w:rPr>
                <w:rStyle w:val="FontStyle16"/>
              </w:rPr>
              <w:t>meno a priezvisko,   ak sa líši od obchodného mena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Dátum narodenia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Adresa sídla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Identifikačné číslo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Miesto podnikania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Právnická</w:t>
            </w:r>
          </w:p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osoba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Názov/obchodné meno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Sídlo (adresa)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Právna forma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Identifikačné číslo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widowControl/>
            </w:pPr>
          </w:p>
          <w:p w:rsidR="00000000" w:rsidRPr="005B11AB" w:rsidRDefault="005B11AB">
            <w:pPr>
              <w:widowControl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ind w:left="5" w:hanging="5"/>
              <w:rPr>
                <w:rStyle w:val="FontStyle16"/>
              </w:rPr>
            </w:pPr>
            <w:r w:rsidRPr="005B11AB">
              <w:rPr>
                <w:rStyle w:val="FontStyle16"/>
              </w:rPr>
              <w:t>Meno     a   priezvisko osoby      alebo  osôb, ktoré       sú        jej štatutárnym orgánom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9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5B11AB" w:rsidRDefault="005B11AB">
            <w:pPr>
              <w:pStyle w:val="Style5"/>
              <w:widowControl/>
              <w:rPr>
                <w:rStyle w:val="FontStyle13"/>
              </w:rPr>
            </w:pPr>
            <w:r w:rsidRPr="005B11AB">
              <w:rPr>
                <w:rStyle w:val="FontStyle13"/>
              </w:rPr>
              <w:t>2. Identifikačné údaje vozidla</w:t>
            </w: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Značka vozidla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Obchodný názov vozidla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Typ/variant/verzia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Druh vozidla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Kategória vozidla Obchodné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meno výrobcu Identifikačné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 xml:space="preserve">číslo vozidla </w:t>
            </w:r>
            <w:r w:rsidRPr="005B11AB">
              <w:rPr>
                <w:rStyle w:val="FontStyle16"/>
                <w:lang w:val="cs-CZ"/>
              </w:rPr>
              <w:t xml:space="preserve">VIN </w:t>
            </w:r>
            <w:r w:rsidRPr="005B11AB">
              <w:rPr>
                <w:rStyle w:val="FontStyle16"/>
              </w:rPr>
              <w:t>Evidenčné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5B11AB">
              <w:rPr>
                <w:rStyle w:val="FontStyle16"/>
              </w:rPr>
              <w:t>číslo vozidla (SPZ)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  <w:tr w:rsidR="00000000" w:rsidRPr="005B11AB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3"/>
              <w:widowControl/>
              <w:spacing w:line="230" w:lineRule="exact"/>
              <w:ind w:left="5" w:hanging="5"/>
              <w:rPr>
                <w:rStyle w:val="FontStyle16"/>
                <w:lang w:val="cs-CZ"/>
              </w:rPr>
            </w:pPr>
            <w:r w:rsidRPr="005B11AB">
              <w:rPr>
                <w:rStyle w:val="FontStyle16"/>
              </w:rPr>
              <w:t>Dátum      a čí</w:t>
            </w:r>
            <w:r w:rsidRPr="005B11AB">
              <w:rPr>
                <w:rStyle w:val="FontStyle16"/>
              </w:rPr>
              <w:t xml:space="preserve">slo      rozhodnutia o pridelení náhradného </w:t>
            </w:r>
            <w:r w:rsidRPr="005B11AB">
              <w:rPr>
                <w:rStyle w:val="FontStyle16"/>
                <w:lang w:val="cs-CZ"/>
              </w:rPr>
              <w:t>VIN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B11AB" w:rsidRDefault="005B11AB">
            <w:pPr>
              <w:pStyle w:val="Style7"/>
              <w:widowControl/>
            </w:pPr>
          </w:p>
        </w:tc>
      </w:tr>
    </w:tbl>
    <w:p w:rsidR="00000000" w:rsidRDefault="005B11AB">
      <w:pPr>
        <w:pStyle w:val="Style8"/>
        <w:widowControl/>
        <w:spacing w:line="226" w:lineRule="exact"/>
        <w:rPr>
          <w:rStyle w:val="FontStyle13"/>
        </w:rPr>
      </w:pPr>
      <w:r>
        <w:rPr>
          <w:rStyle w:val="FontStyle13"/>
        </w:rPr>
        <w:t>Prílohy k návrhu: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ind w:left="715"/>
        <w:rPr>
          <w:rStyle w:val="FontStyle16"/>
        </w:rPr>
      </w:pPr>
      <w:r>
        <w:rPr>
          <w:rStyle w:val="FontStyle16"/>
        </w:rPr>
        <w:t xml:space="preserve">Kópiu rozhodnutia z MDV SR o pridelení náhradného </w:t>
      </w:r>
      <w:r>
        <w:rPr>
          <w:rStyle w:val="FontStyle16"/>
          <w:lang w:val="cs-CZ"/>
        </w:rPr>
        <w:t xml:space="preserve">VIN, </w:t>
      </w:r>
      <w:r>
        <w:rPr>
          <w:rStyle w:val="FontStyle16"/>
        </w:rPr>
        <w:t xml:space="preserve">ak vozidlo malo pôvodné </w:t>
      </w:r>
      <w:r>
        <w:rPr>
          <w:rStyle w:val="FontStyle16"/>
          <w:lang w:val="cs-CZ"/>
        </w:rPr>
        <w:t xml:space="preserve">VIN </w:t>
      </w:r>
      <w:r>
        <w:rPr>
          <w:rStyle w:val="FontStyle16"/>
        </w:rPr>
        <w:t>nečitateľné, neúplné alebo pozmenené,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365" w:firstLine="0"/>
        <w:rPr>
          <w:rStyle w:val="FontStyle16"/>
        </w:rPr>
      </w:pPr>
      <w:r>
        <w:rPr>
          <w:rStyle w:val="FontStyle16"/>
        </w:rPr>
        <w:t>Doklad o preukázaní vlastníckeho práva k vozidlu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715"/>
        <w:jc w:val="both"/>
        <w:rPr>
          <w:rStyle w:val="FontStyle16"/>
        </w:rPr>
      </w:pPr>
      <w:r>
        <w:rPr>
          <w:rStyle w:val="FontStyle16"/>
        </w:rPr>
        <w:t>D</w:t>
      </w:r>
      <w:r>
        <w:rPr>
          <w:rStyle w:val="FontStyle16"/>
        </w:rPr>
        <w:t xml:space="preserve">oklad orgánu Policajného zboru o vyradení vozidla z evidencie vozidiel </w:t>
      </w:r>
      <w:r>
        <w:rPr>
          <w:rStyle w:val="FontStyle13"/>
        </w:rPr>
        <w:t xml:space="preserve">nie je potrebné predložiť </w:t>
      </w:r>
      <w:r>
        <w:rPr>
          <w:rStyle w:val="FontStyle16"/>
        </w:rPr>
        <w:t>, ak sú k návrhu priložené pôvodné doklady vozidla alebo pôvodná tabuľka s evidenčným číslom, ktoré preukazujú prihlásenie vozidla v evidencii v Slovenskej rep</w:t>
      </w:r>
      <w:r>
        <w:rPr>
          <w:rStyle w:val="FontStyle16"/>
        </w:rPr>
        <w:t>ublike,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365" w:firstLine="0"/>
        <w:rPr>
          <w:rStyle w:val="FontStyle16"/>
        </w:rPr>
      </w:pPr>
      <w:r>
        <w:rPr>
          <w:rStyle w:val="FontStyle16"/>
        </w:rPr>
        <w:t xml:space="preserve">Doklad orgánu Policajného zboru o oznámení odcudzenia vozidla </w:t>
      </w:r>
      <w:r>
        <w:rPr>
          <w:rStyle w:val="FontStyle13"/>
        </w:rPr>
        <w:t>(len v prípade vozidla po odcudzení),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365" w:firstLine="0"/>
        <w:rPr>
          <w:rStyle w:val="FontStyle16"/>
        </w:rPr>
      </w:pPr>
      <w:r>
        <w:rPr>
          <w:rStyle w:val="FontStyle16"/>
        </w:rPr>
        <w:t xml:space="preserve">Doklad orgánu Policajného zboru o vrátení vozila </w:t>
      </w:r>
      <w:r>
        <w:rPr>
          <w:rStyle w:val="FontStyle13"/>
        </w:rPr>
        <w:t>(len v prípade vozidla po odcudzení),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ind w:left="715"/>
        <w:rPr>
          <w:rStyle w:val="FontStyle16"/>
        </w:rPr>
      </w:pPr>
      <w:r>
        <w:rPr>
          <w:rStyle w:val="FontStyle16"/>
        </w:rPr>
        <w:t>Doklady preukazujúce identifikáciu vozidla, na</w:t>
      </w:r>
      <w:r>
        <w:rPr>
          <w:rStyle w:val="FontStyle16"/>
        </w:rPr>
        <w:t xml:space="preserve">jmä posudok z kriminalisticko-expertízneho skúmania vozidla </w:t>
      </w:r>
      <w:r>
        <w:rPr>
          <w:rStyle w:val="FontStyle13"/>
        </w:rPr>
        <w:t>(len v prípade vozidla po odcudzení),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10"/>
        <w:ind w:left="715"/>
        <w:rPr>
          <w:rStyle w:val="FontStyle16"/>
        </w:rPr>
      </w:pPr>
      <w:r>
        <w:rPr>
          <w:rStyle w:val="FontStyle16"/>
        </w:rPr>
        <w:t xml:space="preserve">Odborný posudok o </w:t>
      </w:r>
      <w:r>
        <w:rPr>
          <w:rStyle w:val="FontStyle13"/>
        </w:rPr>
        <w:t xml:space="preserve">kontrole originality základnej </w:t>
      </w:r>
      <w:r>
        <w:rPr>
          <w:rStyle w:val="FontStyle16"/>
        </w:rPr>
        <w:t>s výsledkom hodnotenia „spôsobilé na prevádzku", nie starší ako 15 dní odo dňa jeho vydania,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715"/>
        <w:rPr>
          <w:rStyle w:val="FontStyle16"/>
        </w:rPr>
      </w:pPr>
      <w:r>
        <w:rPr>
          <w:rStyle w:val="FontStyle16"/>
        </w:rPr>
        <w:t xml:space="preserve">Protokol o kontrole technického stavu časť A - </w:t>
      </w:r>
      <w:r>
        <w:rPr>
          <w:rStyle w:val="FontStyle13"/>
        </w:rPr>
        <w:t xml:space="preserve">technická kontrola pravidelná </w:t>
      </w:r>
      <w:r>
        <w:rPr>
          <w:rStyle w:val="FontStyle16"/>
        </w:rPr>
        <w:t>s výsledkom hodnotenia „spôsobilé na prevádzku", nie starší ako 15 dní odo dňa vydania, ak vozidlo podlieha takejto kontrole,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715"/>
        <w:jc w:val="both"/>
        <w:rPr>
          <w:rStyle w:val="FontStyle16"/>
        </w:rPr>
      </w:pPr>
      <w:r>
        <w:rPr>
          <w:rStyle w:val="FontStyle16"/>
        </w:rPr>
        <w:t xml:space="preserve">Protokol o kontrole technického stavu časť A - </w:t>
      </w:r>
      <w:r>
        <w:rPr>
          <w:rStyle w:val="FontStyle13"/>
        </w:rPr>
        <w:t xml:space="preserve">technická kontrola zvláštna </w:t>
      </w:r>
      <w:r>
        <w:rPr>
          <w:rStyle w:val="FontStyle16"/>
        </w:rPr>
        <w:t>s výsledkom hodnotenia „spôsobilé na prevádzku", nie starší ako 15 dní odo dňa vydania, ak sa nepredkladá doklad podľa predchádzajúceho bodu 8,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10"/>
        <w:ind w:left="715"/>
        <w:rPr>
          <w:rStyle w:val="FontStyle16"/>
        </w:rPr>
      </w:pPr>
      <w:r>
        <w:rPr>
          <w:rStyle w:val="FontStyle16"/>
        </w:rPr>
        <w:t xml:space="preserve">Protokol o kontrole technického stavu časť B - </w:t>
      </w:r>
      <w:r>
        <w:rPr>
          <w:rStyle w:val="FontStyle13"/>
        </w:rPr>
        <w:t xml:space="preserve">emisná kontrola pravidelná </w:t>
      </w:r>
      <w:r>
        <w:rPr>
          <w:rStyle w:val="FontStyle16"/>
        </w:rPr>
        <w:t>s vý</w:t>
      </w:r>
      <w:r>
        <w:rPr>
          <w:rStyle w:val="FontStyle16"/>
        </w:rPr>
        <w:t>sledkom hodnotenia „spôsobilé na prevádzku", nie starší ako 15 dní odo dňa vydania, ak vozidlo podlieha takejto kontrole,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/>
        <w:ind w:left="365" w:firstLine="0"/>
        <w:rPr>
          <w:rStyle w:val="FontStyle16"/>
        </w:rPr>
      </w:pPr>
      <w:r>
        <w:rPr>
          <w:rStyle w:val="FontStyle16"/>
        </w:rPr>
        <w:t>Originálne Osvedčenie o evidencii vozidla časť I. a II., alebo OEV a TP ak bolo vydané,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ind w:left="365" w:firstLine="0"/>
        <w:rPr>
          <w:rStyle w:val="FontStyle16"/>
        </w:rPr>
      </w:pPr>
      <w:r>
        <w:rPr>
          <w:rStyle w:val="FontStyle16"/>
        </w:rPr>
        <w:t>Správny poplatok v sume 20 €</w:t>
      </w:r>
      <w:r>
        <w:rPr>
          <w:rStyle w:val="FontStyle16"/>
        </w:rPr>
        <w:t xml:space="preserve"> - ID služba eKolok - kód v ekiosku </w:t>
      </w:r>
      <w:r>
        <w:rPr>
          <w:rStyle w:val="FontStyle13"/>
        </w:rPr>
        <w:t>6518</w:t>
      </w:r>
    </w:p>
    <w:p w:rsidR="00000000" w:rsidRDefault="005B11AB" w:rsidP="00F92437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19" w:line="221" w:lineRule="exact"/>
        <w:ind w:left="715"/>
        <w:rPr>
          <w:rStyle w:val="FontStyle16"/>
        </w:rPr>
      </w:pPr>
      <w:r>
        <w:rPr>
          <w:rStyle w:val="FontStyle16"/>
        </w:rPr>
        <w:t>Prevádzkovateľ vozidla opätovne schváleného vozidla je povinný do 30 dní odo dňa vydania osvedčenia o evidencii časť II prihlásiť vozidlo do evidencie vozidiel.</w:t>
      </w:r>
    </w:p>
    <w:p w:rsidR="00000000" w:rsidRDefault="005B11AB">
      <w:pPr>
        <w:pStyle w:val="Style4"/>
        <w:widowControl/>
        <w:tabs>
          <w:tab w:val="left" w:leader="underscore" w:pos="3590"/>
        </w:tabs>
        <w:spacing w:before="221"/>
        <w:ind w:right="1920"/>
        <w:jc w:val="left"/>
        <w:rPr>
          <w:rStyle w:val="FontStyle16"/>
        </w:rPr>
      </w:pPr>
      <w:r>
        <w:rPr>
          <w:rStyle w:val="FontStyle16"/>
        </w:rPr>
        <w:t>Vyhlasujem a svojim podpisom potvrdzujem, že vše</w:t>
      </w:r>
      <w:r>
        <w:rPr>
          <w:rStyle w:val="FontStyle16"/>
        </w:rPr>
        <w:t>tky údaje uvedené v žiadosti sú pravdivé.</w:t>
      </w:r>
      <w:r>
        <w:rPr>
          <w:rStyle w:val="FontStyle16"/>
        </w:rPr>
        <w:br/>
        <w:t>Číslo preukazu totožnosti:</w:t>
      </w:r>
      <w:r>
        <w:rPr>
          <w:rStyle w:val="FontStyle16"/>
        </w:rPr>
        <w:tab/>
      </w:r>
    </w:p>
    <w:p w:rsidR="00000000" w:rsidRDefault="005B11AB">
      <w:pPr>
        <w:pStyle w:val="Style6"/>
        <w:widowControl/>
        <w:tabs>
          <w:tab w:val="left" w:leader="underscore" w:pos="2400"/>
        </w:tabs>
        <w:spacing w:before="130"/>
        <w:jc w:val="both"/>
        <w:rPr>
          <w:rStyle w:val="FontStyle15"/>
        </w:rPr>
      </w:pPr>
      <w:r>
        <w:rPr>
          <w:rStyle w:val="FontStyle15"/>
        </w:rPr>
        <w:t>V Senici dňa</w:t>
      </w:r>
      <w:r>
        <w:rPr>
          <w:rStyle w:val="FontStyle15"/>
        </w:rPr>
        <w:tab/>
      </w:r>
    </w:p>
    <w:p w:rsidR="00000000" w:rsidRDefault="005B11AB">
      <w:pPr>
        <w:pStyle w:val="Style4"/>
        <w:widowControl/>
        <w:spacing w:line="240" w:lineRule="auto"/>
        <w:ind w:left="7382"/>
        <w:rPr>
          <w:rStyle w:val="FontStyle16"/>
        </w:rPr>
      </w:pPr>
      <w:r>
        <w:rPr>
          <w:rStyle w:val="FontStyle16"/>
        </w:rPr>
        <w:t>podpis žiadateľa (pečiatka)</w:t>
      </w:r>
    </w:p>
    <w:p w:rsidR="00000000" w:rsidRDefault="005B11AB">
      <w:pPr>
        <w:pStyle w:val="Style4"/>
        <w:widowControl/>
        <w:spacing w:before="48" w:line="226" w:lineRule="exact"/>
        <w:rPr>
          <w:rStyle w:val="FontStyle16"/>
        </w:rPr>
      </w:pPr>
      <w:r>
        <w:rPr>
          <w:rStyle w:val="FontStyle16"/>
        </w:rPr>
        <w:t xml:space="preserve">Vyplnenie návrhu sa považuje za súhlas v zmysle § 7 ods. 1 zákona 428/2002 Z. z. o ochrane osobných údajov v znení neskorších predpisov. Osobné </w:t>
      </w:r>
      <w:r>
        <w:rPr>
          <w:rStyle w:val="FontStyle16"/>
        </w:rPr>
        <w:t>údaje budú spracované na účel vymedzený osobitným zákonom. Tento súhlas sa vzťahuje na tie osobné údaje, ktoré sú uvedené v žiadosti. Beriem na vedomie, že údaje môžu spracovávať len osoby, ktoré sú povinné dodržiavať ustanovenia zákona č. 428/2002 Z. z. a</w:t>
      </w:r>
      <w:r>
        <w:rPr>
          <w:rStyle w:val="FontStyle16"/>
        </w:rPr>
        <w:t xml:space="preserve"> že spracované údaje budú archivovať a likvidovať v súlade s platnými právnymi predpismi.</w:t>
      </w:r>
    </w:p>
    <w:p w:rsidR="00000000" w:rsidRDefault="005B11AB">
      <w:pPr>
        <w:pStyle w:val="Style2"/>
        <w:widowControl/>
        <w:spacing w:before="29" w:line="240" w:lineRule="auto"/>
        <w:rPr>
          <w:rStyle w:val="FontStyle14"/>
        </w:rPr>
      </w:pPr>
      <w:r>
        <w:rPr>
          <w:rStyle w:val="FontStyle14"/>
        </w:rPr>
        <w:t>Záznamy</w:t>
      </w:r>
    </w:p>
    <w:p w:rsidR="00000000" w:rsidRDefault="005B11AB">
      <w:pPr>
        <w:pStyle w:val="Style2"/>
        <w:widowControl/>
        <w:spacing w:line="461" w:lineRule="exact"/>
        <w:rPr>
          <w:rStyle w:val="FontStyle14"/>
        </w:rPr>
      </w:pPr>
      <w:r>
        <w:rPr>
          <w:rStyle w:val="FontStyle14"/>
        </w:rPr>
        <w:t>Okresného úradu pre cestnú dopravu a pozemné komunikácie</w:t>
      </w:r>
    </w:p>
    <w:p w:rsidR="00000000" w:rsidRDefault="005B11AB">
      <w:pPr>
        <w:pStyle w:val="Style4"/>
        <w:widowControl/>
        <w:spacing w:line="461" w:lineRule="exact"/>
        <w:jc w:val="left"/>
        <w:rPr>
          <w:rStyle w:val="FontStyle16"/>
        </w:rPr>
      </w:pPr>
      <w:r>
        <w:rPr>
          <w:rStyle w:val="FontStyle16"/>
        </w:rPr>
        <w:t>Účastník konania prevzal :</w:t>
      </w:r>
    </w:p>
    <w:p w:rsidR="00000000" w:rsidRDefault="005B11AB" w:rsidP="00F92437">
      <w:pPr>
        <w:pStyle w:val="Style9"/>
        <w:widowControl/>
        <w:numPr>
          <w:ilvl w:val="0"/>
          <w:numId w:val="2"/>
        </w:numPr>
        <w:tabs>
          <w:tab w:val="left" w:pos="730"/>
          <w:tab w:val="left" w:leader="underscore" w:pos="9590"/>
        </w:tabs>
        <w:spacing w:line="461" w:lineRule="exact"/>
        <w:ind w:left="360"/>
        <w:rPr>
          <w:rStyle w:val="FontStyle16"/>
        </w:rPr>
      </w:pPr>
      <w:r>
        <w:rPr>
          <w:rStyle w:val="FontStyle16"/>
        </w:rPr>
        <w:t>osvedčenie o evidencii časť II. (technické osvedčenie) číslo:</w:t>
      </w:r>
      <w:r>
        <w:rPr>
          <w:rStyle w:val="FontStyle16"/>
        </w:rPr>
        <w:tab/>
      </w:r>
    </w:p>
    <w:p w:rsidR="00000000" w:rsidRDefault="005B11AB" w:rsidP="00F92437">
      <w:pPr>
        <w:pStyle w:val="Style9"/>
        <w:widowControl/>
        <w:numPr>
          <w:ilvl w:val="0"/>
          <w:numId w:val="2"/>
        </w:numPr>
        <w:tabs>
          <w:tab w:val="left" w:pos="730"/>
          <w:tab w:val="left" w:leader="underscore" w:pos="9619"/>
        </w:tabs>
        <w:spacing w:before="67"/>
        <w:ind w:left="360"/>
        <w:rPr>
          <w:rStyle w:val="FontStyle16"/>
        </w:rPr>
      </w:pPr>
      <w:r>
        <w:rPr>
          <w:rStyle w:val="FontStyle16"/>
        </w:rPr>
        <w:t>i</w:t>
      </w:r>
      <w:r>
        <w:rPr>
          <w:rStyle w:val="FontStyle16"/>
        </w:rPr>
        <w:t>né doklady:</w:t>
      </w:r>
      <w:r>
        <w:rPr>
          <w:rStyle w:val="FontStyle16"/>
        </w:rPr>
        <w:tab/>
      </w: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tabs>
          <w:tab w:val="left" w:leader="underscore" w:pos="2525"/>
        </w:tabs>
        <w:spacing w:before="192" w:line="240" w:lineRule="auto"/>
        <w:rPr>
          <w:rStyle w:val="FontStyle16"/>
        </w:rPr>
      </w:pPr>
      <w:r>
        <w:rPr>
          <w:rStyle w:val="FontStyle16"/>
        </w:rPr>
        <w:t>V Senici dňa</w:t>
      </w:r>
      <w:r>
        <w:rPr>
          <w:rStyle w:val="FontStyle16"/>
        </w:rPr>
        <w:tab/>
      </w:r>
    </w:p>
    <w:p w:rsidR="00000000" w:rsidRDefault="005B11AB">
      <w:pPr>
        <w:pStyle w:val="Style4"/>
        <w:widowControl/>
        <w:spacing w:line="240" w:lineRule="auto"/>
        <w:ind w:left="7392"/>
        <w:rPr>
          <w:rStyle w:val="FontStyle16"/>
        </w:rPr>
      </w:pPr>
      <w:r>
        <w:rPr>
          <w:rStyle w:val="FontStyle16"/>
        </w:rPr>
        <w:t>podpis žiadateľa (pečiatka)</w:t>
      </w: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B11AB">
      <w:pPr>
        <w:pStyle w:val="Style4"/>
        <w:widowControl/>
        <w:tabs>
          <w:tab w:val="left" w:leader="underscore" w:pos="9533"/>
        </w:tabs>
        <w:spacing w:before="216" w:line="240" w:lineRule="auto"/>
        <w:rPr>
          <w:rStyle w:val="FontStyle16"/>
        </w:rPr>
      </w:pPr>
      <w:r>
        <w:rPr>
          <w:rStyle w:val="FontStyle16"/>
        </w:rPr>
        <w:t>Osvedčenie o evidencii časť II (technické osvedčenie) vozidla a iné doklady vydal:</w:t>
      </w:r>
      <w:r>
        <w:rPr>
          <w:rStyle w:val="FontStyle16"/>
        </w:rPr>
        <w:tab/>
      </w:r>
    </w:p>
    <w:p w:rsidR="00000000" w:rsidRDefault="005B11A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5B11A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5B11A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5B11AB">
      <w:pPr>
        <w:pStyle w:val="Style6"/>
        <w:widowControl/>
        <w:tabs>
          <w:tab w:val="left" w:leader="underscore" w:pos="2352"/>
          <w:tab w:val="left" w:pos="7094"/>
          <w:tab w:val="left" w:leader="underscore" w:pos="9326"/>
        </w:tabs>
        <w:spacing w:before="96"/>
        <w:jc w:val="both"/>
        <w:rPr>
          <w:rStyle w:val="FontStyle15"/>
        </w:rPr>
      </w:pPr>
      <w:r>
        <w:rPr>
          <w:rStyle w:val="FontStyle15"/>
        </w:rPr>
        <w:t>V Senicidňa</w:t>
      </w:r>
      <w:r>
        <w:rPr>
          <w:rStyle w:val="FontStyle15"/>
        </w:rPr>
        <w:tab/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ab/>
      </w:r>
    </w:p>
    <w:p w:rsidR="00F92437" w:rsidRDefault="005B11AB">
      <w:pPr>
        <w:pStyle w:val="Style4"/>
        <w:widowControl/>
        <w:spacing w:before="5" w:line="240" w:lineRule="auto"/>
        <w:jc w:val="right"/>
        <w:rPr>
          <w:rStyle w:val="FontStyle16"/>
        </w:rPr>
      </w:pPr>
      <w:r>
        <w:rPr>
          <w:rStyle w:val="FontStyle16"/>
        </w:rPr>
        <w:t>podpis pracovníka OÚ</w:t>
      </w:r>
    </w:p>
    <w:sectPr w:rsidR="00F92437">
      <w:type w:val="continuous"/>
      <w:pgSz w:w="16837" w:h="23810"/>
      <w:pgMar w:top="2372" w:right="3481" w:bottom="1440" w:left="359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B" w:rsidRDefault="005B11AB">
      <w:r>
        <w:separator/>
      </w:r>
    </w:p>
  </w:endnote>
  <w:endnote w:type="continuationSeparator" w:id="0">
    <w:p w:rsidR="005B11AB" w:rsidRDefault="005B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B" w:rsidRDefault="005B11AB">
      <w:r>
        <w:separator/>
      </w:r>
    </w:p>
  </w:footnote>
  <w:footnote w:type="continuationSeparator" w:id="0">
    <w:p w:rsidR="005B11AB" w:rsidRDefault="005B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86A"/>
    <w:multiLevelType w:val="singleLevel"/>
    <w:tmpl w:val="D2F45C2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E317268"/>
    <w:multiLevelType w:val="singleLevel"/>
    <w:tmpl w:val="6DA4B9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437"/>
    <w:rsid w:val="005B11AB"/>
    <w:rsid w:val="00F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264" w:lineRule="exact"/>
      <w:jc w:val="center"/>
    </w:pPr>
  </w:style>
  <w:style w:type="paragraph" w:customStyle="1" w:styleId="Style3">
    <w:name w:val="Style3"/>
    <w:basedOn w:val="Normlny"/>
    <w:uiPriority w:val="99"/>
    <w:pPr>
      <w:spacing w:line="226" w:lineRule="exact"/>
    </w:pPr>
  </w:style>
  <w:style w:type="paragraph" w:customStyle="1" w:styleId="Style4">
    <w:name w:val="Style4"/>
    <w:basedOn w:val="Normlny"/>
    <w:uiPriority w:val="99"/>
    <w:pPr>
      <w:spacing w:line="230" w:lineRule="exact"/>
      <w:jc w:val="both"/>
    </w:pPr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</w:style>
  <w:style w:type="paragraph" w:customStyle="1" w:styleId="Style9">
    <w:name w:val="Style9"/>
    <w:basedOn w:val="Normlny"/>
    <w:uiPriority w:val="99"/>
  </w:style>
  <w:style w:type="paragraph" w:customStyle="1" w:styleId="Style10">
    <w:name w:val="Style10"/>
    <w:basedOn w:val="Normlny"/>
    <w:uiPriority w:val="99"/>
    <w:pPr>
      <w:spacing w:line="226" w:lineRule="exact"/>
      <w:ind w:hanging="350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Untitled</vt:lpstr>
    </vt:vector>
  </TitlesOfParts>
  <Company>OU Senica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Jozef Štefek</dc:creator>
  <cp:lastModifiedBy>Jozef Štefek</cp:lastModifiedBy>
  <cp:revision>1</cp:revision>
  <dcterms:created xsi:type="dcterms:W3CDTF">2020-03-13T07:32:00Z</dcterms:created>
  <dcterms:modified xsi:type="dcterms:W3CDTF">2020-03-13T07:32:00Z</dcterms:modified>
</cp:coreProperties>
</file>